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54DD" w14:textId="77777777" w:rsidR="007C7D8E" w:rsidRDefault="007C7D8E" w:rsidP="00E600D7">
      <w:pPr>
        <w:pStyle w:val="Default"/>
        <w:ind w:left="4956"/>
        <w:rPr>
          <w:rFonts w:ascii="Times New Roman" w:hAnsi="Times New Roman" w:cs="Times New Roman"/>
          <w:b/>
        </w:rPr>
      </w:pPr>
    </w:p>
    <w:p w14:paraId="6C7BB7D6" w14:textId="77777777" w:rsidR="006432A9" w:rsidRDefault="006432A9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E4A0BA7" w14:textId="77777777" w:rsidR="00E600D7" w:rsidRPr="006D6F84" w:rsidRDefault="00E600D7" w:rsidP="00E600D7">
      <w:pPr>
        <w:tabs>
          <w:tab w:val="num" w:pos="426"/>
        </w:tabs>
        <w:jc w:val="right"/>
        <w:rPr>
          <w:color w:val="000000"/>
          <w:lang w:eastAsia="en-US"/>
        </w:rPr>
      </w:pPr>
    </w:p>
    <w:p w14:paraId="64EE6476" w14:textId="77777777" w:rsidR="004D4276" w:rsidRDefault="004D4276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2211E2BE" w14:textId="754A9890" w:rsidR="004D4276" w:rsidRPr="00F30E39" w:rsidRDefault="004D4276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  <w:bookmarkStart w:id="0" w:name="_Hlk189392799"/>
      <w:r w:rsidRPr="00F30E39">
        <w:rPr>
          <w:b/>
          <w:sz w:val="22"/>
          <w:szCs w:val="22"/>
          <w:lang w:eastAsia="en-US"/>
        </w:rPr>
        <w:t xml:space="preserve">Załącznik nr </w:t>
      </w:r>
      <w:r w:rsidR="007430B6" w:rsidRPr="00F30E39">
        <w:rPr>
          <w:b/>
          <w:sz w:val="22"/>
          <w:szCs w:val="22"/>
          <w:lang w:eastAsia="en-US"/>
        </w:rPr>
        <w:t>3</w:t>
      </w:r>
      <w:r w:rsidRPr="00F30E39">
        <w:rPr>
          <w:b/>
          <w:sz w:val="22"/>
          <w:szCs w:val="22"/>
          <w:lang w:eastAsia="en-US"/>
        </w:rPr>
        <w:t xml:space="preserve"> do zapytania ofertowego</w:t>
      </w:r>
    </w:p>
    <w:bookmarkEnd w:id="0"/>
    <w:p w14:paraId="27137B40" w14:textId="77777777" w:rsidR="004D4276" w:rsidRPr="00F30E39" w:rsidRDefault="004D4276" w:rsidP="004D4276">
      <w:pPr>
        <w:spacing w:after="120"/>
        <w:ind w:left="283"/>
        <w:jc w:val="both"/>
        <w:rPr>
          <w:rFonts w:ascii="Arial" w:eastAsia="Calibri" w:hAnsi="Arial" w:cs="Arial"/>
          <w:b/>
          <w:sz w:val="22"/>
          <w:szCs w:val="22"/>
        </w:rPr>
      </w:pPr>
    </w:p>
    <w:p w14:paraId="316BFDD9" w14:textId="7F83425D" w:rsidR="004D4276" w:rsidRPr="00F30E39" w:rsidRDefault="004D4276" w:rsidP="004D4276">
      <w:pPr>
        <w:spacing w:after="120"/>
        <w:ind w:left="283"/>
        <w:jc w:val="center"/>
        <w:rPr>
          <w:rFonts w:eastAsia="Calibri"/>
          <w:b/>
          <w:sz w:val="22"/>
          <w:szCs w:val="22"/>
        </w:rPr>
      </w:pPr>
      <w:r w:rsidRPr="00F30E39">
        <w:rPr>
          <w:rFonts w:eastAsia="Calibri"/>
          <w:b/>
          <w:sz w:val="22"/>
          <w:szCs w:val="22"/>
        </w:rPr>
        <w:t xml:space="preserve">Oświadczenie o braku </w:t>
      </w:r>
      <w:r w:rsidR="003E1EFD" w:rsidRPr="00F30E39">
        <w:rPr>
          <w:rFonts w:eastAsia="Calibri"/>
          <w:b/>
          <w:sz w:val="22"/>
          <w:szCs w:val="22"/>
        </w:rPr>
        <w:t xml:space="preserve">podstaw do </w:t>
      </w:r>
      <w:r w:rsidRPr="00F30E39">
        <w:rPr>
          <w:rFonts w:eastAsia="Calibri"/>
          <w:b/>
          <w:sz w:val="22"/>
          <w:szCs w:val="22"/>
        </w:rPr>
        <w:t>wykluczenia.</w:t>
      </w:r>
    </w:p>
    <w:p w14:paraId="76EF4A7B" w14:textId="77777777" w:rsidR="004D4276" w:rsidRPr="00F30E39" w:rsidRDefault="004D4276" w:rsidP="004D4276">
      <w:pPr>
        <w:spacing w:after="120"/>
        <w:ind w:left="283"/>
        <w:jc w:val="center"/>
        <w:rPr>
          <w:rFonts w:eastAsia="Calibri"/>
          <w:b/>
          <w:sz w:val="22"/>
          <w:szCs w:val="22"/>
        </w:rPr>
      </w:pPr>
    </w:p>
    <w:p w14:paraId="16F63F22" w14:textId="77777777" w:rsidR="004D4276" w:rsidRPr="00F30E39" w:rsidRDefault="004D4276" w:rsidP="004D4276">
      <w:pPr>
        <w:shd w:val="clear" w:color="auto" w:fill="FFFFFF"/>
        <w:spacing w:line="360" w:lineRule="auto"/>
        <w:ind w:right="300"/>
        <w:jc w:val="both"/>
        <w:rPr>
          <w:color w:val="222222"/>
          <w:sz w:val="22"/>
          <w:szCs w:val="22"/>
          <w:shd w:val="clear" w:color="auto" w:fill="FFFFFF"/>
        </w:rPr>
      </w:pPr>
      <w:r w:rsidRPr="00F30E39">
        <w:rPr>
          <w:color w:val="222222"/>
          <w:sz w:val="22"/>
          <w:szCs w:val="22"/>
          <w:shd w:val="clear" w:color="auto" w:fill="FFFFFF"/>
        </w:rPr>
        <w:t>Ja niżej podpisany(-a) ............................................................................................................. prowadzący działalność gospodarczą pod nazwą / działając w imieniu i na rzecz* ................................................................................................................................................. jako osoba uprawniona / osoby uprawnione do jej reprezentacji *</w:t>
      </w:r>
    </w:p>
    <w:p w14:paraId="7FE0B1E5" w14:textId="77777777" w:rsidR="004D4276" w:rsidRPr="00F30E39" w:rsidRDefault="004D4276" w:rsidP="004D4276">
      <w:pPr>
        <w:shd w:val="clear" w:color="auto" w:fill="FFFFFF"/>
        <w:spacing w:line="360" w:lineRule="auto"/>
        <w:ind w:right="300"/>
        <w:jc w:val="both"/>
        <w:rPr>
          <w:b/>
          <w:bCs/>
          <w:color w:val="000000" w:themeColor="text1"/>
          <w:sz w:val="22"/>
          <w:szCs w:val="22"/>
        </w:rPr>
      </w:pPr>
      <w:r w:rsidRPr="00F30E39">
        <w:rPr>
          <w:b/>
          <w:bCs/>
          <w:color w:val="000000" w:themeColor="text1"/>
          <w:sz w:val="22"/>
          <w:szCs w:val="22"/>
        </w:rPr>
        <w:t>oświadczam, że:</w:t>
      </w:r>
    </w:p>
    <w:p w14:paraId="50B2BDFB" w14:textId="166C86F8" w:rsidR="004C4458" w:rsidRPr="00F30E39" w:rsidRDefault="004C4458" w:rsidP="004D4276">
      <w:pPr>
        <w:shd w:val="clear" w:color="auto" w:fill="FFFFFF"/>
        <w:spacing w:line="360" w:lineRule="auto"/>
        <w:ind w:right="300"/>
        <w:jc w:val="both"/>
        <w:rPr>
          <w:b/>
          <w:bCs/>
          <w:color w:val="000000" w:themeColor="text1"/>
          <w:sz w:val="22"/>
          <w:szCs w:val="22"/>
        </w:rPr>
      </w:pPr>
      <w:r w:rsidRPr="00F30E39">
        <w:rPr>
          <w:sz w:val="22"/>
          <w:szCs w:val="22"/>
        </w:rPr>
        <w:t>- nie zachodzą wobec mnie okoliczności uzasadniające wykluczenie z postępowania, a tym samym oświadczam, że nie należę do kategorii Wykonawców podlegających wykluczeniu z postępowania.</w:t>
      </w:r>
    </w:p>
    <w:p w14:paraId="6A15A762" w14:textId="77777777" w:rsidR="004D4276" w:rsidRPr="00F30E39" w:rsidRDefault="004D4276" w:rsidP="004D4276">
      <w:pPr>
        <w:shd w:val="clear" w:color="auto" w:fill="FFFFFF"/>
        <w:spacing w:line="360" w:lineRule="auto"/>
        <w:ind w:right="139"/>
        <w:jc w:val="both"/>
        <w:rPr>
          <w:bCs/>
          <w:color w:val="000000" w:themeColor="text1"/>
          <w:sz w:val="22"/>
          <w:szCs w:val="22"/>
        </w:rPr>
      </w:pPr>
      <w:r w:rsidRPr="00F30E39">
        <w:rPr>
          <w:bCs/>
          <w:color w:val="000000" w:themeColor="text1"/>
          <w:sz w:val="22"/>
          <w:szCs w:val="22"/>
        </w:rPr>
        <w:t xml:space="preserve">- nie jestem / reprezentowany przez nas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 U. UE L 134 z 20.05.2006 r., s. 1, z </w:t>
      </w:r>
      <w:proofErr w:type="spellStart"/>
      <w:r w:rsidRPr="00F30E39">
        <w:rPr>
          <w:bCs/>
          <w:color w:val="000000" w:themeColor="text1"/>
          <w:sz w:val="22"/>
          <w:szCs w:val="22"/>
        </w:rPr>
        <w:t>późn</w:t>
      </w:r>
      <w:proofErr w:type="spellEnd"/>
      <w:r w:rsidRPr="00F30E39">
        <w:rPr>
          <w:bCs/>
          <w:color w:val="000000" w:themeColor="text1"/>
          <w:sz w:val="22"/>
          <w:szCs w:val="22"/>
        </w:rPr>
        <w:t>. zm.),</w:t>
      </w:r>
    </w:p>
    <w:p w14:paraId="5BC34AEB" w14:textId="77777777" w:rsidR="004D4276" w:rsidRPr="00F30E39" w:rsidRDefault="004D4276" w:rsidP="004D4276">
      <w:pPr>
        <w:shd w:val="clear" w:color="auto" w:fill="FFFFFF"/>
        <w:spacing w:line="360" w:lineRule="auto"/>
        <w:ind w:right="139"/>
        <w:jc w:val="both"/>
        <w:rPr>
          <w:bCs/>
          <w:color w:val="000000" w:themeColor="text1"/>
          <w:sz w:val="22"/>
          <w:szCs w:val="22"/>
        </w:rPr>
      </w:pPr>
      <w:r w:rsidRPr="00F30E39">
        <w:rPr>
          <w:bCs/>
          <w:color w:val="000000" w:themeColor="text1"/>
          <w:sz w:val="22"/>
          <w:szCs w:val="22"/>
        </w:rPr>
        <w:t xml:space="preserve">- nie jestem / reprezentowany przez nas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 niezależność Ukrainy lub im zagrażających (Dz. U. UE L 78 z 17.03.2014 r., s. 6, z </w:t>
      </w:r>
      <w:proofErr w:type="spellStart"/>
      <w:r w:rsidRPr="00F30E39">
        <w:rPr>
          <w:bCs/>
          <w:color w:val="000000" w:themeColor="text1"/>
          <w:sz w:val="22"/>
          <w:szCs w:val="22"/>
        </w:rPr>
        <w:t>późn</w:t>
      </w:r>
      <w:proofErr w:type="spellEnd"/>
      <w:r w:rsidRPr="00F30E39">
        <w:rPr>
          <w:bCs/>
          <w:color w:val="000000" w:themeColor="text1"/>
          <w:sz w:val="22"/>
          <w:szCs w:val="22"/>
        </w:rPr>
        <w:t>. zm.),</w:t>
      </w:r>
    </w:p>
    <w:p w14:paraId="6E1DFDEC" w14:textId="79126384" w:rsidR="004D4276" w:rsidRPr="00F30E39" w:rsidRDefault="004D4276" w:rsidP="004D4276">
      <w:pPr>
        <w:shd w:val="clear" w:color="auto" w:fill="FFFFFF"/>
        <w:spacing w:line="360" w:lineRule="auto"/>
        <w:ind w:right="139"/>
        <w:jc w:val="both"/>
        <w:rPr>
          <w:bCs/>
          <w:color w:val="000000" w:themeColor="text1"/>
          <w:sz w:val="22"/>
          <w:szCs w:val="22"/>
        </w:rPr>
      </w:pPr>
      <w:r w:rsidRPr="00F30E39">
        <w:rPr>
          <w:bCs/>
          <w:color w:val="000000" w:themeColor="text1"/>
          <w:sz w:val="22"/>
          <w:szCs w:val="22"/>
        </w:rPr>
        <w:t>- 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</w:t>
      </w:r>
      <w:r w:rsidR="008E3996">
        <w:rPr>
          <w:bCs/>
          <w:color w:val="000000" w:themeColor="text1"/>
          <w:sz w:val="22"/>
          <w:szCs w:val="22"/>
        </w:rPr>
        <w:t>eństwa narodowego (</w:t>
      </w:r>
      <w:proofErr w:type="spellStart"/>
      <w:r w:rsidR="008E3996">
        <w:rPr>
          <w:bCs/>
          <w:color w:val="000000" w:themeColor="text1"/>
          <w:sz w:val="22"/>
          <w:szCs w:val="22"/>
        </w:rPr>
        <w:t>t.j</w:t>
      </w:r>
      <w:proofErr w:type="spellEnd"/>
      <w:r w:rsidR="008E3996">
        <w:rPr>
          <w:bCs/>
          <w:color w:val="000000" w:themeColor="text1"/>
          <w:sz w:val="22"/>
          <w:szCs w:val="22"/>
        </w:rPr>
        <w:t>. Dz. U. z 2025</w:t>
      </w:r>
      <w:r w:rsidRPr="00F30E39">
        <w:rPr>
          <w:bCs/>
          <w:color w:val="000000" w:themeColor="text1"/>
          <w:sz w:val="22"/>
          <w:szCs w:val="22"/>
        </w:rPr>
        <w:t xml:space="preserve"> poz. </w:t>
      </w:r>
      <w:r w:rsidR="008E3996">
        <w:rPr>
          <w:bCs/>
          <w:color w:val="000000" w:themeColor="text1"/>
          <w:sz w:val="22"/>
          <w:szCs w:val="22"/>
        </w:rPr>
        <w:t>514</w:t>
      </w:r>
      <w:r w:rsidRPr="00F30E39">
        <w:rPr>
          <w:bCs/>
          <w:color w:val="000000" w:themeColor="text1"/>
          <w:sz w:val="22"/>
          <w:szCs w:val="22"/>
        </w:rPr>
        <w:t>),</w:t>
      </w:r>
    </w:p>
    <w:p w14:paraId="0FA33DCC" w14:textId="77777777" w:rsidR="004D4276" w:rsidRPr="004D4276" w:rsidRDefault="004D4276" w:rsidP="004D4276">
      <w:pPr>
        <w:shd w:val="clear" w:color="auto" w:fill="FFFFFF"/>
        <w:spacing w:line="360" w:lineRule="auto"/>
        <w:ind w:right="300"/>
        <w:jc w:val="both"/>
        <w:rPr>
          <w:bCs/>
          <w:color w:val="000000" w:themeColor="text1"/>
        </w:rPr>
      </w:pPr>
    </w:p>
    <w:p w14:paraId="048686B7" w14:textId="77777777" w:rsidR="004D4276" w:rsidRDefault="004D4276" w:rsidP="004D4276">
      <w:pPr>
        <w:jc w:val="both"/>
        <w:rPr>
          <w:rFonts w:eastAsia="Calibri"/>
          <w:bCs/>
        </w:rPr>
      </w:pPr>
      <w:r w:rsidRPr="004D4276">
        <w:rPr>
          <w:rFonts w:eastAsia="Calibri"/>
          <w:bCs/>
        </w:rPr>
        <w:t xml:space="preserve">     </w:t>
      </w:r>
    </w:p>
    <w:p w14:paraId="3C50026C" w14:textId="77777777" w:rsidR="004D4276" w:rsidRPr="001B5E7D" w:rsidRDefault="004D4276" w:rsidP="004D4276">
      <w:pPr>
        <w:tabs>
          <w:tab w:val="num" w:pos="426"/>
        </w:tabs>
        <w:rPr>
          <w:color w:val="000000"/>
          <w:lang w:eastAsia="en-US"/>
        </w:rPr>
      </w:pPr>
    </w:p>
    <w:p w14:paraId="6479CA7D" w14:textId="77777777" w:rsidR="004D4276" w:rsidRPr="001B5E7D" w:rsidRDefault="004D4276" w:rsidP="004D4276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1B5E7D">
        <w:rPr>
          <w:rFonts w:eastAsia="Calibri"/>
          <w:color w:val="000000"/>
          <w:sz w:val="20"/>
          <w:szCs w:val="20"/>
          <w:lang w:eastAsia="en-US"/>
        </w:rPr>
        <w:t>……………………………………………..</w:t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  <w:t>………………………………………..…</w:t>
      </w:r>
    </w:p>
    <w:p w14:paraId="2F5A14C6" w14:textId="079E7334" w:rsidR="004D4276" w:rsidRPr="001B5E7D" w:rsidRDefault="004D4276" w:rsidP="004D4276">
      <w:pPr>
        <w:spacing w:after="200" w:line="276" w:lineRule="auto"/>
        <w:ind w:firstLine="708"/>
      </w:pPr>
      <w:r w:rsidRPr="001B5E7D">
        <w:rPr>
          <w:rFonts w:eastAsia="Calibri"/>
          <w:color w:val="000000"/>
          <w:sz w:val="20"/>
          <w:szCs w:val="20"/>
          <w:lang w:eastAsia="en-US"/>
        </w:rPr>
        <w:t>/miejscowość i data/</w:t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  <w:t xml:space="preserve">/podpis </w:t>
      </w:r>
      <w:r>
        <w:rPr>
          <w:rFonts w:eastAsia="Calibri"/>
          <w:color w:val="000000"/>
          <w:sz w:val="20"/>
          <w:szCs w:val="20"/>
          <w:lang w:eastAsia="en-US"/>
        </w:rPr>
        <w:t>osoby uprawnionej</w:t>
      </w:r>
      <w:r w:rsidRPr="001B5E7D">
        <w:rPr>
          <w:rFonts w:eastAsia="Calibri"/>
          <w:color w:val="000000"/>
          <w:sz w:val="20"/>
          <w:szCs w:val="20"/>
          <w:lang w:eastAsia="en-US"/>
        </w:rPr>
        <w:t>/</w:t>
      </w:r>
    </w:p>
    <w:p w14:paraId="46D175D2" w14:textId="77777777" w:rsidR="004D4276" w:rsidRPr="004D4276" w:rsidRDefault="004D4276" w:rsidP="004D4276">
      <w:pPr>
        <w:jc w:val="both"/>
      </w:pPr>
    </w:p>
    <w:p w14:paraId="6CA1D5F9" w14:textId="77777777" w:rsidR="004D4276" w:rsidRPr="004D4276" w:rsidRDefault="004D4276" w:rsidP="004D4276">
      <w:pPr>
        <w:jc w:val="both"/>
        <w:rPr>
          <w:rFonts w:eastAsia="Calibri"/>
          <w:bCs/>
        </w:rPr>
      </w:pPr>
      <w:r w:rsidRPr="004D4276">
        <w:t>*niepotrzebne skreślić</w:t>
      </w:r>
    </w:p>
    <w:p w14:paraId="0BBBD19A" w14:textId="77777777" w:rsidR="00AA1B3E" w:rsidRPr="004D4276" w:rsidRDefault="00AA1B3E" w:rsidP="00690DD2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17980BD2" w14:textId="77777777" w:rsidR="00AA1B3E" w:rsidRDefault="00AA1B3E" w:rsidP="00690DD2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77A1DB82" w14:textId="77777777" w:rsidR="00F30E39" w:rsidRDefault="00F30E39" w:rsidP="00690DD2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1788CB63" w14:textId="77777777" w:rsidR="00F30E39" w:rsidRDefault="00F30E39" w:rsidP="00690DD2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sectPr w:rsidR="00F30E39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D9EBB" w14:textId="77777777" w:rsidR="00D34BE7" w:rsidRDefault="00D34BE7" w:rsidP="00FD3691">
      <w:r>
        <w:separator/>
      </w:r>
    </w:p>
  </w:endnote>
  <w:endnote w:type="continuationSeparator" w:id="0">
    <w:p w14:paraId="110D9A0B" w14:textId="77777777" w:rsidR="00D34BE7" w:rsidRDefault="00D34BE7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1415" w14:textId="77777777" w:rsidR="00D34BE7" w:rsidRDefault="00D34BE7" w:rsidP="00FD3691">
      <w:r>
        <w:separator/>
      </w:r>
    </w:p>
  </w:footnote>
  <w:footnote w:type="continuationSeparator" w:id="0">
    <w:p w14:paraId="6A98D788" w14:textId="77777777" w:rsidR="00D34BE7" w:rsidRDefault="00D34BE7" w:rsidP="00FD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1077E" w:rsidRDefault="00D1077E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8D4F93"/>
    <w:multiLevelType w:val="hybridMultilevel"/>
    <w:tmpl w:val="E5603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6635D6"/>
    <w:multiLevelType w:val="hybridMultilevel"/>
    <w:tmpl w:val="28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433C7"/>
    <w:multiLevelType w:val="multilevel"/>
    <w:tmpl w:val="50949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4326"/>
    <w:multiLevelType w:val="hybridMultilevel"/>
    <w:tmpl w:val="FED26ED8"/>
    <w:lvl w:ilvl="0" w:tplc="05D40F9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C16E1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C6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97EE9"/>
    <w:multiLevelType w:val="hybridMultilevel"/>
    <w:tmpl w:val="29C6D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A13D2"/>
    <w:multiLevelType w:val="hybridMultilevel"/>
    <w:tmpl w:val="3A400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71FA4"/>
    <w:multiLevelType w:val="hybridMultilevel"/>
    <w:tmpl w:val="13CCF5BA"/>
    <w:lvl w:ilvl="0" w:tplc="981AC02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D450CE"/>
    <w:multiLevelType w:val="hybridMultilevel"/>
    <w:tmpl w:val="9BAA6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62986"/>
    <w:multiLevelType w:val="hybridMultilevel"/>
    <w:tmpl w:val="1C0A1E26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D2B86"/>
    <w:multiLevelType w:val="multilevel"/>
    <w:tmpl w:val="3B208456"/>
    <w:lvl w:ilvl="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A508A5"/>
    <w:multiLevelType w:val="hybridMultilevel"/>
    <w:tmpl w:val="C5A27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B0C"/>
    <w:multiLevelType w:val="hybridMultilevel"/>
    <w:tmpl w:val="0924E4DA"/>
    <w:lvl w:ilvl="0" w:tplc="073250D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37D69"/>
    <w:multiLevelType w:val="multilevel"/>
    <w:tmpl w:val="E8687A8A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0" w15:restartNumberingAfterBreak="0">
    <w:nsid w:val="2DD04AEF"/>
    <w:multiLevelType w:val="hybridMultilevel"/>
    <w:tmpl w:val="E42E6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C35A9"/>
    <w:multiLevelType w:val="hybridMultilevel"/>
    <w:tmpl w:val="817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30724"/>
    <w:multiLevelType w:val="multilevel"/>
    <w:tmpl w:val="24B451A8"/>
    <w:lvl w:ilvl="0">
      <w:start w:val="1"/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23" w15:restartNumberingAfterBreak="0">
    <w:nsid w:val="30945043"/>
    <w:multiLevelType w:val="hybridMultilevel"/>
    <w:tmpl w:val="A3A4633E"/>
    <w:lvl w:ilvl="0" w:tplc="249E0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6A7653"/>
    <w:multiLevelType w:val="hybridMultilevel"/>
    <w:tmpl w:val="5A5CE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E51C0"/>
    <w:multiLevelType w:val="hybridMultilevel"/>
    <w:tmpl w:val="5CBE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C62E67"/>
    <w:multiLevelType w:val="multilevel"/>
    <w:tmpl w:val="D7D481B0"/>
    <w:lvl w:ilvl="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9CA2B6E"/>
    <w:multiLevelType w:val="hybridMultilevel"/>
    <w:tmpl w:val="522A931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8632DE"/>
    <w:multiLevelType w:val="hybridMultilevel"/>
    <w:tmpl w:val="4394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81F9F"/>
    <w:multiLevelType w:val="hybridMultilevel"/>
    <w:tmpl w:val="7F92AA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17D09DB"/>
    <w:multiLevelType w:val="hybridMultilevel"/>
    <w:tmpl w:val="9F02B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1FF2328"/>
    <w:multiLevelType w:val="hybridMultilevel"/>
    <w:tmpl w:val="D99C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B5DE4"/>
    <w:multiLevelType w:val="hybridMultilevel"/>
    <w:tmpl w:val="12C8F040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A2E7C19"/>
    <w:multiLevelType w:val="hybridMultilevel"/>
    <w:tmpl w:val="599C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B4432"/>
    <w:multiLevelType w:val="hybridMultilevel"/>
    <w:tmpl w:val="4DB4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F0419"/>
    <w:multiLevelType w:val="hybridMultilevel"/>
    <w:tmpl w:val="7C9AB292"/>
    <w:lvl w:ilvl="0" w:tplc="57EA1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33EA54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5002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6879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E764B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D490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585508A5"/>
    <w:multiLevelType w:val="hybridMultilevel"/>
    <w:tmpl w:val="94421B20"/>
    <w:lvl w:ilvl="0" w:tplc="BD2E0C0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22AB0"/>
    <w:multiLevelType w:val="hybridMultilevel"/>
    <w:tmpl w:val="D19C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CF0FD5"/>
    <w:multiLevelType w:val="hybridMultilevel"/>
    <w:tmpl w:val="54F6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46288"/>
    <w:multiLevelType w:val="hybridMultilevel"/>
    <w:tmpl w:val="104233F2"/>
    <w:lvl w:ilvl="0" w:tplc="13C2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2694C">
      <w:start w:val="1"/>
      <w:numFmt w:val="lowerLetter"/>
      <w:lvlRestart w:val="0"/>
      <w:lvlText w:val="%2)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40D2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E4EBE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685D2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B457A2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74C7E8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ECF26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0434C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6F28E2"/>
    <w:multiLevelType w:val="hybridMultilevel"/>
    <w:tmpl w:val="3C0AC494"/>
    <w:lvl w:ilvl="0" w:tplc="14D0ED7A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E14B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EA136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D4D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54D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7E7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A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801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62B1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3F459D"/>
    <w:multiLevelType w:val="hybridMultilevel"/>
    <w:tmpl w:val="D9564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47422B"/>
    <w:multiLevelType w:val="multilevel"/>
    <w:tmpl w:val="9B5C9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7" w15:restartNumberingAfterBreak="0">
    <w:nsid w:val="64387F5C"/>
    <w:multiLevelType w:val="hybridMultilevel"/>
    <w:tmpl w:val="229AE5F6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B4D86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B2317D"/>
    <w:multiLevelType w:val="hybridMultilevel"/>
    <w:tmpl w:val="B204CBA6"/>
    <w:lvl w:ilvl="0" w:tplc="449E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i w:val="0"/>
        <w:sz w:val="24"/>
        <w:szCs w:val="24"/>
      </w:rPr>
    </w:lvl>
    <w:lvl w:ilvl="1" w:tplc="F2EC003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49E07D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202B0A"/>
    <w:multiLevelType w:val="hybridMultilevel"/>
    <w:tmpl w:val="A02C2186"/>
    <w:lvl w:ilvl="0" w:tplc="A9E68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F11A1"/>
    <w:multiLevelType w:val="hybridMultilevel"/>
    <w:tmpl w:val="04BCE2D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EE1A0E"/>
    <w:multiLevelType w:val="hybridMultilevel"/>
    <w:tmpl w:val="40C2B3DA"/>
    <w:lvl w:ilvl="0" w:tplc="470612EC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516"/>
    <w:multiLevelType w:val="hybridMultilevel"/>
    <w:tmpl w:val="97066B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FE010DB"/>
    <w:multiLevelType w:val="multilevel"/>
    <w:tmpl w:val="3B26B1E4"/>
    <w:lvl w:ilvl="0">
      <w:start w:val="3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275527707">
    <w:abstractNumId w:val="8"/>
  </w:num>
  <w:num w:numId="2" w16cid:durableId="279655337">
    <w:abstractNumId w:val="48"/>
  </w:num>
  <w:num w:numId="3" w16cid:durableId="1650673388">
    <w:abstractNumId w:val="46"/>
  </w:num>
  <w:num w:numId="4" w16cid:durableId="2088184659">
    <w:abstractNumId w:val="42"/>
  </w:num>
  <w:num w:numId="5" w16cid:durableId="1016538876">
    <w:abstractNumId w:val="45"/>
  </w:num>
  <w:num w:numId="6" w16cid:durableId="1419059097">
    <w:abstractNumId w:val="37"/>
  </w:num>
  <w:num w:numId="7" w16cid:durableId="433012442">
    <w:abstractNumId w:val="33"/>
  </w:num>
  <w:num w:numId="8" w16cid:durableId="1098521622">
    <w:abstractNumId w:val="36"/>
  </w:num>
  <w:num w:numId="9" w16cid:durableId="2111579177">
    <w:abstractNumId w:val="20"/>
  </w:num>
  <w:num w:numId="10" w16cid:durableId="284315188">
    <w:abstractNumId w:val="41"/>
  </w:num>
  <w:num w:numId="11" w16cid:durableId="1112165061">
    <w:abstractNumId w:val="5"/>
  </w:num>
  <w:num w:numId="12" w16cid:durableId="1267544491">
    <w:abstractNumId w:val="9"/>
  </w:num>
  <w:num w:numId="13" w16cid:durableId="186138701">
    <w:abstractNumId w:val="30"/>
  </w:num>
  <w:num w:numId="14" w16cid:durableId="1525172465">
    <w:abstractNumId w:val="47"/>
  </w:num>
  <w:num w:numId="15" w16cid:durableId="400718929">
    <w:abstractNumId w:val="14"/>
  </w:num>
  <w:num w:numId="16" w16cid:durableId="508758364">
    <w:abstractNumId w:val="10"/>
  </w:num>
  <w:num w:numId="17" w16cid:durableId="561597117">
    <w:abstractNumId w:val="27"/>
  </w:num>
  <w:num w:numId="18" w16cid:durableId="837303274">
    <w:abstractNumId w:val="35"/>
  </w:num>
  <w:num w:numId="19" w16cid:durableId="621695107">
    <w:abstractNumId w:val="18"/>
  </w:num>
  <w:num w:numId="20" w16cid:durableId="1917937627">
    <w:abstractNumId w:val="53"/>
  </w:num>
  <w:num w:numId="21" w16cid:durableId="639043939">
    <w:abstractNumId w:val="50"/>
  </w:num>
  <w:num w:numId="22" w16cid:durableId="1860973639">
    <w:abstractNumId w:val="32"/>
  </w:num>
  <w:num w:numId="23" w16cid:durableId="1453866660">
    <w:abstractNumId w:val="49"/>
  </w:num>
  <w:num w:numId="24" w16cid:durableId="1722706155">
    <w:abstractNumId w:val="26"/>
  </w:num>
  <w:num w:numId="25" w16cid:durableId="812064192">
    <w:abstractNumId w:val="13"/>
  </w:num>
  <w:num w:numId="26" w16cid:durableId="923690301">
    <w:abstractNumId w:val="31"/>
  </w:num>
  <w:num w:numId="27" w16cid:durableId="320041911">
    <w:abstractNumId w:val="7"/>
  </w:num>
  <w:num w:numId="28" w16cid:durableId="387535287">
    <w:abstractNumId w:val="11"/>
  </w:num>
  <w:num w:numId="29" w16cid:durableId="1288970049">
    <w:abstractNumId w:val="29"/>
  </w:num>
  <w:num w:numId="30" w16cid:durableId="2043968865">
    <w:abstractNumId w:val="43"/>
  </w:num>
  <w:num w:numId="31" w16cid:durableId="1064718631">
    <w:abstractNumId w:val="44"/>
  </w:num>
  <w:num w:numId="32" w16cid:durableId="35467271">
    <w:abstractNumId w:val="21"/>
  </w:num>
  <w:num w:numId="33" w16cid:durableId="606087699">
    <w:abstractNumId w:val="22"/>
  </w:num>
  <w:num w:numId="34" w16cid:durableId="1466123661">
    <w:abstractNumId w:val="19"/>
  </w:num>
  <w:num w:numId="35" w16cid:durableId="1004043479">
    <w:abstractNumId w:val="3"/>
  </w:num>
  <w:num w:numId="36" w16cid:durableId="1653829861">
    <w:abstractNumId w:val="38"/>
  </w:num>
  <w:num w:numId="37" w16cid:durableId="11888367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9327987">
    <w:abstractNumId w:val="52"/>
  </w:num>
  <w:num w:numId="39" w16cid:durableId="1529416944">
    <w:abstractNumId w:val="4"/>
  </w:num>
  <w:num w:numId="40" w16cid:durableId="1478765903">
    <w:abstractNumId w:val="24"/>
  </w:num>
  <w:num w:numId="41" w16cid:durableId="348459072">
    <w:abstractNumId w:val="23"/>
  </w:num>
  <w:num w:numId="42" w16cid:durableId="522675034">
    <w:abstractNumId w:val="28"/>
  </w:num>
  <w:num w:numId="43" w16cid:durableId="1629430546">
    <w:abstractNumId w:val="15"/>
  </w:num>
  <w:num w:numId="44" w16cid:durableId="1494763222">
    <w:abstractNumId w:val="34"/>
  </w:num>
  <w:num w:numId="45" w16cid:durableId="982659398">
    <w:abstractNumId w:val="6"/>
  </w:num>
  <w:num w:numId="46" w16cid:durableId="1911040812">
    <w:abstractNumId w:val="12"/>
  </w:num>
  <w:num w:numId="47" w16cid:durableId="1272861977">
    <w:abstractNumId w:val="17"/>
  </w:num>
  <w:num w:numId="48" w16cid:durableId="2038236930">
    <w:abstractNumId w:val="51"/>
  </w:num>
  <w:num w:numId="49" w16cid:durableId="634457457">
    <w:abstractNumId w:val="25"/>
  </w:num>
  <w:num w:numId="50" w16cid:durableId="576329040">
    <w:abstractNumId w:val="40"/>
  </w:num>
  <w:num w:numId="51" w16cid:durableId="621234243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736C"/>
    <w:rsid w:val="001037D2"/>
    <w:rsid w:val="001062D8"/>
    <w:rsid w:val="0011434A"/>
    <w:rsid w:val="00115DDC"/>
    <w:rsid w:val="00126DFE"/>
    <w:rsid w:val="001500AD"/>
    <w:rsid w:val="001735AB"/>
    <w:rsid w:val="00176693"/>
    <w:rsid w:val="00177756"/>
    <w:rsid w:val="0019567D"/>
    <w:rsid w:val="001A7FED"/>
    <w:rsid w:val="001B1BAA"/>
    <w:rsid w:val="001B2799"/>
    <w:rsid w:val="001B27A3"/>
    <w:rsid w:val="001B5E7D"/>
    <w:rsid w:val="001D37E8"/>
    <w:rsid w:val="002052F2"/>
    <w:rsid w:val="00205374"/>
    <w:rsid w:val="00225620"/>
    <w:rsid w:val="00230AC7"/>
    <w:rsid w:val="00280E43"/>
    <w:rsid w:val="00281420"/>
    <w:rsid w:val="00281F75"/>
    <w:rsid w:val="00294262"/>
    <w:rsid w:val="002B2AB0"/>
    <w:rsid w:val="002C50CD"/>
    <w:rsid w:val="002F139C"/>
    <w:rsid w:val="0030295D"/>
    <w:rsid w:val="00320094"/>
    <w:rsid w:val="00321B0A"/>
    <w:rsid w:val="003262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C13C2"/>
    <w:rsid w:val="003E1EFD"/>
    <w:rsid w:val="003E68E2"/>
    <w:rsid w:val="00425446"/>
    <w:rsid w:val="00444767"/>
    <w:rsid w:val="00466E6D"/>
    <w:rsid w:val="00477808"/>
    <w:rsid w:val="004936B1"/>
    <w:rsid w:val="00494768"/>
    <w:rsid w:val="00494C28"/>
    <w:rsid w:val="004A0B83"/>
    <w:rsid w:val="004C4458"/>
    <w:rsid w:val="004D4276"/>
    <w:rsid w:val="005177F2"/>
    <w:rsid w:val="00522EAA"/>
    <w:rsid w:val="005758EF"/>
    <w:rsid w:val="0057746E"/>
    <w:rsid w:val="00591986"/>
    <w:rsid w:val="005C2FA5"/>
    <w:rsid w:val="005E354B"/>
    <w:rsid w:val="005E3C38"/>
    <w:rsid w:val="00612C3F"/>
    <w:rsid w:val="006432A9"/>
    <w:rsid w:val="00647220"/>
    <w:rsid w:val="006536A6"/>
    <w:rsid w:val="006825C3"/>
    <w:rsid w:val="00690DD2"/>
    <w:rsid w:val="006A693B"/>
    <w:rsid w:val="006B3CF1"/>
    <w:rsid w:val="006B617A"/>
    <w:rsid w:val="006E2AED"/>
    <w:rsid w:val="006E6BEB"/>
    <w:rsid w:val="0070014B"/>
    <w:rsid w:val="0071365A"/>
    <w:rsid w:val="007430B6"/>
    <w:rsid w:val="00743736"/>
    <w:rsid w:val="00757FC0"/>
    <w:rsid w:val="00762DCA"/>
    <w:rsid w:val="007877A8"/>
    <w:rsid w:val="0079433A"/>
    <w:rsid w:val="007C6532"/>
    <w:rsid w:val="007C7D8E"/>
    <w:rsid w:val="007D5FB1"/>
    <w:rsid w:val="007E2DE8"/>
    <w:rsid w:val="007F2C98"/>
    <w:rsid w:val="00805607"/>
    <w:rsid w:val="008115BD"/>
    <w:rsid w:val="00812189"/>
    <w:rsid w:val="00841282"/>
    <w:rsid w:val="00846DDD"/>
    <w:rsid w:val="00873084"/>
    <w:rsid w:val="00892BC9"/>
    <w:rsid w:val="00895A9A"/>
    <w:rsid w:val="00896113"/>
    <w:rsid w:val="008B1BEB"/>
    <w:rsid w:val="008C18D2"/>
    <w:rsid w:val="008D1E43"/>
    <w:rsid w:val="008D6A54"/>
    <w:rsid w:val="008E3996"/>
    <w:rsid w:val="0090031A"/>
    <w:rsid w:val="00960DB0"/>
    <w:rsid w:val="009813BF"/>
    <w:rsid w:val="0098799C"/>
    <w:rsid w:val="009A2832"/>
    <w:rsid w:val="009A3AC8"/>
    <w:rsid w:val="009B0D2A"/>
    <w:rsid w:val="009D5948"/>
    <w:rsid w:val="009F4B65"/>
    <w:rsid w:val="009F5472"/>
    <w:rsid w:val="00A002A4"/>
    <w:rsid w:val="00A003FD"/>
    <w:rsid w:val="00A16E96"/>
    <w:rsid w:val="00A34A7F"/>
    <w:rsid w:val="00A762C3"/>
    <w:rsid w:val="00A85FEA"/>
    <w:rsid w:val="00A95349"/>
    <w:rsid w:val="00AA1B3E"/>
    <w:rsid w:val="00AB233E"/>
    <w:rsid w:val="00AC7F78"/>
    <w:rsid w:val="00AF16DE"/>
    <w:rsid w:val="00B02EEB"/>
    <w:rsid w:val="00B137BB"/>
    <w:rsid w:val="00B4407F"/>
    <w:rsid w:val="00B54EF0"/>
    <w:rsid w:val="00B620F8"/>
    <w:rsid w:val="00BB5868"/>
    <w:rsid w:val="00BB5BC3"/>
    <w:rsid w:val="00BE2BD3"/>
    <w:rsid w:val="00C05DF8"/>
    <w:rsid w:val="00C25866"/>
    <w:rsid w:val="00C4681E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D039FA"/>
    <w:rsid w:val="00D1077E"/>
    <w:rsid w:val="00D212AA"/>
    <w:rsid w:val="00D34BE7"/>
    <w:rsid w:val="00D37AAA"/>
    <w:rsid w:val="00DC184A"/>
    <w:rsid w:val="00DC5630"/>
    <w:rsid w:val="00DD001C"/>
    <w:rsid w:val="00DF3468"/>
    <w:rsid w:val="00DF7E94"/>
    <w:rsid w:val="00E06E81"/>
    <w:rsid w:val="00E16A16"/>
    <w:rsid w:val="00E36613"/>
    <w:rsid w:val="00E42480"/>
    <w:rsid w:val="00E427FA"/>
    <w:rsid w:val="00E42FB9"/>
    <w:rsid w:val="00E5153E"/>
    <w:rsid w:val="00E600D7"/>
    <w:rsid w:val="00E90F4A"/>
    <w:rsid w:val="00E944ED"/>
    <w:rsid w:val="00EB36C3"/>
    <w:rsid w:val="00EC1A44"/>
    <w:rsid w:val="00EC59FC"/>
    <w:rsid w:val="00ED6E52"/>
    <w:rsid w:val="00F02517"/>
    <w:rsid w:val="00F05406"/>
    <w:rsid w:val="00F154AD"/>
    <w:rsid w:val="00F30E39"/>
    <w:rsid w:val="00F31B56"/>
    <w:rsid w:val="00F35B66"/>
    <w:rsid w:val="00F47786"/>
    <w:rsid w:val="00F74042"/>
    <w:rsid w:val="00F81D37"/>
    <w:rsid w:val="00F82455"/>
    <w:rsid w:val="00F842FE"/>
    <w:rsid w:val="00F93BCD"/>
    <w:rsid w:val="00FD216E"/>
    <w:rsid w:val="00FD3691"/>
    <w:rsid w:val="00FE45B1"/>
    <w:rsid w:val="00FE7447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A8C0-BC70-4A60-9AC7-BB2D5947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2023-01-10T07:30:00Z</cp:lastPrinted>
  <dcterms:created xsi:type="dcterms:W3CDTF">2026-01-31T14:09:00Z</dcterms:created>
  <dcterms:modified xsi:type="dcterms:W3CDTF">2026-01-31T14:09:00Z</dcterms:modified>
</cp:coreProperties>
</file>